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809" w:rsidRDefault="006B4ACC">
      <w:r>
        <w:t xml:space="preserve">       </w:t>
      </w:r>
      <w:r w:rsidR="007B66CA">
        <w:t>ALGEMENE VOORWAARDEN</w:t>
      </w:r>
    </w:p>
    <w:p w:rsidR="007B66CA" w:rsidRDefault="007B66CA"/>
    <w:p w:rsidR="007B66CA" w:rsidRDefault="007B66CA" w:rsidP="007B66CA">
      <w:pPr>
        <w:pStyle w:val="Lijstalinea"/>
        <w:numPr>
          <w:ilvl w:val="0"/>
          <w:numId w:val="2"/>
        </w:numPr>
      </w:pPr>
      <w:r>
        <w:t>ALGEMEEN</w:t>
      </w:r>
    </w:p>
    <w:p w:rsidR="00174183" w:rsidRDefault="00174183" w:rsidP="006B4ACC">
      <w:pPr>
        <w:ind w:left="360"/>
      </w:pPr>
      <w:r>
        <w:t xml:space="preserve">De algemene voorwaarden zijn van toepassing op alle overeenkomsten tussen consument en </w:t>
      </w:r>
      <w:r w:rsidR="006976E0">
        <w:t>B</w:t>
      </w:r>
      <w:r>
        <w:t>anketbakkerij Herfst. Hiervan kan alleen worden afgeweken wanneer dit vooraf is bepaald. Door het accepteren van een aanbieding of het plaatsen van een bestelling geeft de klant aan akkoord te gaan met de algemene voorwaarden.</w:t>
      </w:r>
    </w:p>
    <w:p w:rsidR="00174183" w:rsidRDefault="00174183" w:rsidP="00174183">
      <w:pPr>
        <w:pStyle w:val="Lijstalinea"/>
        <w:numPr>
          <w:ilvl w:val="0"/>
          <w:numId w:val="2"/>
        </w:numPr>
      </w:pPr>
      <w:r>
        <w:t>AANDIEDINGEN EN PRIJZEN</w:t>
      </w:r>
    </w:p>
    <w:p w:rsidR="00174183" w:rsidRDefault="00174183" w:rsidP="00174183">
      <w:pPr>
        <w:ind w:left="360"/>
      </w:pPr>
      <w:r>
        <w:t>Banketbakkerij Herfst is niet aansprakelijk voor zet- en/of drukfouten in aanbiedingen en/of prijzen. Banketbakkerij Herfst heeft het recht om wijzi</w:t>
      </w:r>
      <w:r w:rsidR="006B4ACC">
        <w:t>gi</w:t>
      </w:r>
      <w:r>
        <w:t>ngen in grondstofprijzen, valutakoersen of (wettelijke)voorschriften</w:t>
      </w:r>
      <w:r w:rsidR="00950BA6">
        <w:t xml:space="preserve"> direct</w:t>
      </w:r>
      <w:r>
        <w:t xml:space="preserve"> door te bereken aan de consument. Genoemde prijzen zijn altijd inclusief BTW tenzij anders vermeld of overeengekomen.</w:t>
      </w:r>
    </w:p>
    <w:p w:rsidR="00174183" w:rsidRDefault="00174183" w:rsidP="00174183">
      <w:pPr>
        <w:pStyle w:val="Lijstalinea"/>
        <w:numPr>
          <w:ilvl w:val="0"/>
          <w:numId w:val="2"/>
        </w:numPr>
      </w:pPr>
      <w:r>
        <w:t>BESTELLINGEN</w:t>
      </w:r>
    </w:p>
    <w:p w:rsidR="00174183" w:rsidRDefault="00174183" w:rsidP="00174183">
      <w:pPr>
        <w:ind w:left="360"/>
      </w:pPr>
      <w:r>
        <w:t>Een bestelling kan zowel in de winkel als telefonisch als via de website (</w:t>
      </w:r>
      <w:hyperlink r:id="rId5" w:history="1">
        <w:r w:rsidRPr="005E24DA">
          <w:rPr>
            <w:rStyle w:val="Hyperlink"/>
          </w:rPr>
          <w:t>www.banketbakkerijherfst.nl</w:t>
        </w:r>
      </w:hyperlink>
      <w:r>
        <w:t>) als via mail (</w:t>
      </w:r>
      <w:proofErr w:type="spellStart"/>
      <w:r>
        <w:t>info@banketbakkerijherfst</w:t>
      </w:r>
      <w:proofErr w:type="spellEnd"/>
      <w:r>
        <w:t>) worden gedaan. Door het plaatsen van een bestelling is de overeenkomst gesloten. Banketbakkerij Herfst behoudt zich het recht om bestellingen te weigeren of hieraan voorwaarden te verbinden</w:t>
      </w:r>
      <w:r w:rsidR="00073334">
        <w:t>.</w:t>
      </w:r>
      <w:r w:rsidR="006B4ACC">
        <w:t xml:space="preserve"> </w:t>
      </w:r>
    </w:p>
    <w:p w:rsidR="00073334" w:rsidRDefault="00073334" w:rsidP="00073334">
      <w:pPr>
        <w:pStyle w:val="Lijstalinea"/>
        <w:numPr>
          <w:ilvl w:val="0"/>
          <w:numId w:val="2"/>
        </w:numPr>
      </w:pPr>
      <w:r>
        <w:t>BEZORGING EN LEVERTIJDEN</w:t>
      </w:r>
    </w:p>
    <w:p w:rsidR="00073334" w:rsidRDefault="00073334" w:rsidP="00073334">
      <w:pPr>
        <w:ind w:left="360"/>
      </w:pPr>
      <w:r>
        <w:t xml:space="preserve">Bezorgingen vinden plaats van maandag tot en met zaterdag tussen 09:00 en 12:00 uur tenzij anders overeengekomen. Er vinden geen bezorgingen plaats op zondagen en feestdagen. De gewenste aflevertijd is een indicatietijd en hieraan kunnen geen rechten worden ontleend. Banketbakkerij Herfst zal zich tot het uiterste inspannen </w:t>
      </w:r>
      <w:r w:rsidR="006976E0">
        <w:t xml:space="preserve">om </w:t>
      </w:r>
      <w:r>
        <w:t xml:space="preserve">aan de gewenste tijd tegemoet te kunnen komen. Banketbakkerij Herfst zal de grootst mogelijke zorg besteden aan de geplaatste bestelling en zal alles in het werk stellen om aan de verwachting te kunnen voldoen. Indien dit niet het geval is dient </w:t>
      </w:r>
      <w:r w:rsidR="006976E0">
        <w:t>B</w:t>
      </w:r>
      <w:r>
        <w:t>anketbakkerij Herfst hiervan zo spoedig mogelijk, maar in ieder geval binnen twee (2) dagen, na levering schriftelijk en gemotiveerd in kennis te worden gesteld. Indien de levering van een bepaald product onmogelijk blijkt te zijn, heeft Banketbakkerij Herfst het recht om de overeenkomst te ontbinden.</w:t>
      </w:r>
    </w:p>
    <w:p w:rsidR="00D84922" w:rsidRDefault="00D84922" w:rsidP="00D84922">
      <w:pPr>
        <w:pStyle w:val="Lijstalinea"/>
        <w:numPr>
          <w:ilvl w:val="0"/>
          <w:numId w:val="2"/>
        </w:numPr>
      </w:pPr>
      <w:r>
        <w:t>BETALING</w:t>
      </w:r>
    </w:p>
    <w:p w:rsidR="00D84922" w:rsidRDefault="00D84922" w:rsidP="00D84922">
      <w:pPr>
        <w:ind w:left="360"/>
      </w:pPr>
      <w:r>
        <w:t>In de winkel kunt u zowel contant als met pin betalen. Bestellingen via de website (</w:t>
      </w:r>
      <w:hyperlink r:id="rId6" w:history="1">
        <w:r w:rsidRPr="005E24DA">
          <w:rPr>
            <w:rStyle w:val="Hyperlink"/>
          </w:rPr>
          <w:t>www.banketbakkerijherfst.nl</w:t>
        </w:r>
      </w:hyperlink>
      <w:r>
        <w:t xml:space="preserve">) kunnen worden betaald met IDEAL. Wanneer er een factuur gewenst is zal de betaling binnen dertig (30) kalenderdagen moeten plaatsvinden. Voor het maken van een factuur worden geen administratiekosten in rekening gebracht, tenzij anders overeengekomen. De klant heeft de plicht om onjuistheden in verstrekte of vermelde betaalgegevens aan Banketbakkerij Herfst te melden. In geval van  wanbetaling van de klant heeft Banketbakkerij Herfst </w:t>
      </w:r>
      <w:r w:rsidR="006976E0">
        <w:t xml:space="preserve">het recht </w:t>
      </w:r>
      <w:r>
        <w:t>om alle gemaakte kosten hiervoor in rekening te brengen.</w:t>
      </w:r>
    </w:p>
    <w:p w:rsidR="00D84922" w:rsidRDefault="00D84922" w:rsidP="00D84922">
      <w:pPr>
        <w:pStyle w:val="Lijstalinea"/>
        <w:numPr>
          <w:ilvl w:val="0"/>
          <w:numId w:val="2"/>
        </w:numPr>
      </w:pPr>
      <w:r>
        <w:t>AANSPRAKELIJKHEID</w:t>
      </w:r>
    </w:p>
    <w:p w:rsidR="00D84922" w:rsidRDefault="00D84922" w:rsidP="008823E4">
      <w:pPr>
        <w:ind w:left="405"/>
      </w:pPr>
      <w:r>
        <w:t xml:space="preserve">Banketbakkerij Herfst is niet aansprakelijk voor schade, die niet aan opzet of grove schuld van Banketbakkerij Herfst is </w:t>
      </w:r>
      <w:r w:rsidR="008823E4">
        <w:t xml:space="preserve">toe te rekenen dan wel ontstaan door omstandigheden die niet voor risico van Banketbakkerij Herfst komen. Banketbakkerij Herfst draagt geen verantwoordelijkheid voor handelingen en tekortkomingen van derden dan wel voor informatie, foto’s , folders en </w:t>
      </w:r>
      <w:r w:rsidR="008823E4">
        <w:lastRenderedPageBreak/>
        <w:t>dergelijke uitgegeven onder de verantwoording van derden. Banketbakkerij Herfst is niet aansprakelijk voor misverstaan, vertragingen of niet behoorlijk overgekomen bestellingen en mededelingen ten gevolge van het gebruik van Internet of enig ander communicatiemiddel in het verkeer tussen de klant en Banketbakkerij Herfst, tenzi</w:t>
      </w:r>
      <w:r w:rsidR="006976E0">
        <w:t>j,</w:t>
      </w:r>
      <w:r w:rsidR="008823E4">
        <w:t xml:space="preserve"> en voor zover</w:t>
      </w:r>
      <w:r w:rsidR="006976E0">
        <w:t>,</w:t>
      </w:r>
      <w:r w:rsidR="008823E4">
        <w:t xml:space="preserve"> er sprake mocht zijn van opzet of grove schuld van Banketbakkerij Herfst. Banketbakkerij Herfst adviseert daarom al haar klanten bijzonder</w:t>
      </w:r>
      <w:r w:rsidR="006976E0">
        <w:t>e</w:t>
      </w:r>
      <w:r w:rsidR="008823E4">
        <w:t xml:space="preserve"> bestellingen in de winkel te plaatsen om misverstanden te voorkomen.</w:t>
      </w:r>
    </w:p>
    <w:p w:rsidR="008823E4" w:rsidRDefault="008823E4" w:rsidP="008823E4">
      <w:pPr>
        <w:pStyle w:val="Lijstalinea"/>
        <w:numPr>
          <w:ilvl w:val="0"/>
          <w:numId w:val="2"/>
        </w:numPr>
      </w:pPr>
      <w:r>
        <w:t>KORTING</w:t>
      </w:r>
    </w:p>
    <w:p w:rsidR="008823E4" w:rsidRDefault="008823E4" w:rsidP="008823E4">
      <w:pPr>
        <w:ind w:left="360"/>
      </w:pPr>
      <w:r>
        <w:t xml:space="preserve">Korting wordt alleen gegeven door de directie van Banketbakkerij Herfst. </w:t>
      </w:r>
    </w:p>
    <w:p w:rsidR="008823E4" w:rsidRDefault="008823E4" w:rsidP="008823E4">
      <w:pPr>
        <w:pStyle w:val="Lijstalinea"/>
        <w:numPr>
          <w:ilvl w:val="0"/>
          <w:numId w:val="2"/>
        </w:numPr>
      </w:pPr>
      <w:r>
        <w:t>ANNULERING</w:t>
      </w:r>
    </w:p>
    <w:p w:rsidR="008823E4" w:rsidRDefault="008823E4" w:rsidP="008823E4">
      <w:pPr>
        <w:ind w:left="360"/>
      </w:pPr>
      <w:r>
        <w:t xml:space="preserve">Bestellingen dienen voor een aannemelijke tijd te worden geannuleerd. Om een bestelling te annuleren dient telefonisch contact te worden opgenomen met Banketbakkerij Herfst. Banketbakkerij Herfst kan niet garanderen dat de bestelling geannuleerd kan worden. Eventuele kosten </w:t>
      </w:r>
      <w:r w:rsidR="006B4ACC">
        <w:t>bij niet tijdig annuleren worden in rekening gebracht van de klant.</w:t>
      </w:r>
    </w:p>
    <w:p w:rsidR="006B4ACC" w:rsidRDefault="006B4ACC" w:rsidP="006B4ACC">
      <w:pPr>
        <w:pStyle w:val="Lijstalinea"/>
        <w:numPr>
          <w:ilvl w:val="0"/>
          <w:numId w:val="2"/>
        </w:numPr>
      </w:pPr>
      <w:r>
        <w:t>KLACHTEN</w:t>
      </w:r>
    </w:p>
    <w:p w:rsidR="006B4ACC" w:rsidRDefault="006B4ACC" w:rsidP="006B4ACC">
      <w:pPr>
        <w:ind w:left="360"/>
      </w:pPr>
      <w:r>
        <w:t>Op werkdagen van 08:30 – 1</w:t>
      </w:r>
      <w:r w:rsidR="006976E0">
        <w:t>7:30</w:t>
      </w:r>
      <w:r>
        <w:t xml:space="preserve"> kunnen klachten worden gemeld in de winkel, telefonisch of per email. Voor de juiste afhandeling van een klacht is een voorbeeld van het product noodzakelijk, alleen aan de hand van het voorbeeld kan de klacht worden behandeld.</w:t>
      </w:r>
    </w:p>
    <w:p w:rsidR="006B4ACC" w:rsidRDefault="006B4ACC" w:rsidP="006B4ACC">
      <w:pPr>
        <w:pStyle w:val="Lijstalinea"/>
        <w:numPr>
          <w:ilvl w:val="0"/>
          <w:numId w:val="2"/>
        </w:numPr>
      </w:pPr>
      <w:r>
        <w:t>PRIVACY</w:t>
      </w:r>
    </w:p>
    <w:p w:rsidR="006B4ACC" w:rsidRDefault="006B4ACC" w:rsidP="006B4ACC">
      <w:pPr>
        <w:ind w:left="360"/>
      </w:pPr>
      <w:r>
        <w:t>Banketbakkerij Herfst zal uw gegevens niet verstrekken aan derden of gebruiken voor commerciële doeleinden tenzij hier nadrukkelijk toestemming voor is gevraagd.</w:t>
      </w:r>
      <w:r w:rsidR="00950BA6">
        <w:t xml:space="preserve"> Zie ook de privacy policy van Banketbakkerij Herfst.</w:t>
      </w:r>
    </w:p>
    <w:p w:rsidR="006976E0" w:rsidRDefault="006976E0" w:rsidP="006976E0">
      <w:pPr>
        <w:pStyle w:val="Lijstalinea"/>
        <w:numPr>
          <w:ilvl w:val="0"/>
          <w:numId w:val="2"/>
        </w:numPr>
      </w:pPr>
      <w:r>
        <w:t>OPENINGSTIJDEN</w:t>
      </w:r>
    </w:p>
    <w:p w:rsidR="006976E0" w:rsidRDefault="006976E0" w:rsidP="006976E0">
      <w:pPr>
        <w:ind w:left="360"/>
      </w:pPr>
      <w:r>
        <w:t>Banketbakkerij Herfst heeft het recht reguliere openingstijden zonder vooraankondiging te    wijzigen. Banketbakkerij Herfst heeft geen openstelling en doet geen leveringen op zondagen</w:t>
      </w:r>
      <w:r w:rsidR="00950BA6">
        <w:t xml:space="preserve"> en feestdagen. </w:t>
      </w:r>
      <w:bookmarkStart w:id="0" w:name="_GoBack"/>
      <w:bookmarkEnd w:id="0"/>
    </w:p>
    <w:p w:rsidR="006B4ACC" w:rsidRDefault="006B4ACC" w:rsidP="006B4ACC">
      <w:pPr>
        <w:ind w:left="360"/>
      </w:pPr>
      <w:r>
        <w:t xml:space="preserve">  </w:t>
      </w:r>
    </w:p>
    <w:sectPr w:rsidR="006B4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7F41"/>
    <w:multiLevelType w:val="hybridMultilevel"/>
    <w:tmpl w:val="29C48B5E"/>
    <w:lvl w:ilvl="0" w:tplc="B2FE6DD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2483190"/>
    <w:multiLevelType w:val="hybridMultilevel"/>
    <w:tmpl w:val="F102A1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CA"/>
    <w:rsid w:val="00073334"/>
    <w:rsid w:val="000D73F1"/>
    <w:rsid w:val="00174183"/>
    <w:rsid w:val="004A3E41"/>
    <w:rsid w:val="00633E86"/>
    <w:rsid w:val="006976E0"/>
    <w:rsid w:val="006B4ACC"/>
    <w:rsid w:val="007B66CA"/>
    <w:rsid w:val="008823E4"/>
    <w:rsid w:val="008C2BC1"/>
    <w:rsid w:val="00950BA6"/>
    <w:rsid w:val="00950D5B"/>
    <w:rsid w:val="00A75105"/>
    <w:rsid w:val="00A979F8"/>
    <w:rsid w:val="00AA4A0F"/>
    <w:rsid w:val="00B64C45"/>
    <w:rsid w:val="00D849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DCBE"/>
  <w15:chartTrackingRefBased/>
  <w15:docId w15:val="{3A90A8B4-9F3F-458D-B081-5E5B8C15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66CA"/>
    <w:pPr>
      <w:ind w:left="720"/>
      <w:contextualSpacing/>
    </w:pPr>
  </w:style>
  <w:style w:type="character" w:styleId="Hyperlink">
    <w:name w:val="Hyperlink"/>
    <w:basedOn w:val="Standaardalinea-lettertype"/>
    <w:uiPriority w:val="99"/>
    <w:unhideWhenUsed/>
    <w:rsid w:val="00174183"/>
    <w:rPr>
      <w:color w:val="0563C1" w:themeColor="hyperlink"/>
      <w:u w:val="single"/>
    </w:rPr>
  </w:style>
  <w:style w:type="character" w:styleId="Onopgelostemelding">
    <w:name w:val="Unresolved Mention"/>
    <w:basedOn w:val="Standaardalinea-lettertype"/>
    <w:uiPriority w:val="99"/>
    <w:semiHidden/>
    <w:unhideWhenUsed/>
    <w:rsid w:val="001741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etbakkerijherfst.nl" TargetMode="External"/><Relationship Id="rId5" Type="http://schemas.openxmlformats.org/officeDocument/2006/relationships/hyperlink" Target="http://www.banketbakkerijherfs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737</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dc:creator>
  <cp:keywords/>
  <dc:description/>
  <cp:lastModifiedBy>E H</cp:lastModifiedBy>
  <cp:revision>2</cp:revision>
  <dcterms:created xsi:type="dcterms:W3CDTF">2018-05-15T13:51:00Z</dcterms:created>
  <dcterms:modified xsi:type="dcterms:W3CDTF">2018-05-16T08:00:00Z</dcterms:modified>
</cp:coreProperties>
</file>